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5F" w:rsidRPr="00EB5985" w:rsidRDefault="00D03A12" w:rsidP="004402FD">
      <w:pPr>
        <w:pStyle w:val="Nincstrkz"/>
        <w:ind w:left="567"/>
        <w:rPr>
          <w:rFonts w:ascii="Lucida Calligraphy" w:hAnsi="Lucida Calligraphy" w:cs="Lucida Calligraphy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-85725</wp:posOffset>
            </wp:positionV>
            <wp:extent cx="104775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07" y="21143"/>
                <wp:lineTo x="21207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5F" w:rsidRPr="00B90198">
        <w:rPr>
          <w:rFonts w:ascii="Lucida Calligraphy" w:hAnsi="Lucida Calligraphy" w:cs="Lucida Calligraphy"/>
          <w:b/>
          <w:bCs/>
          <w:sz w:val="44"/>
          <w:szCs w:val="44"/>
        </w:rPr>
        <w:t>Sz</w:t>
      </w:r>
      <w:r w:rsidR="00CD385F">
        <w:rPr>
          <w:rFonts w:ascii="Lucida Calligraphy" w:hAnsi="Lucida Calligraphy" w:cs="Lucida Calligraphy"/>
          <w:b/>
          <w:bCs/>
          <w:sz w:val="24"/>
          <w:szCs w:val="24"/>
        </w:rPr>
        <w:t>éke</w:t>
      </w:r>
      <w:r w:rsidR="00CD385F" w:rsidRPr="00EB5985">
        <w:rPr>
          <w:rFonts w:ascii="Lucida Calligraphy" w:hAnsi="Lucida Calligraphy" w:cs="Lucida Calligraphy"/>
          <w:b/>
          <w:bCs/>
          <w:sz w:val="24"/>
          <w:szCs w:val="24"/>
        </w:rPr>
        <w:t xml:space="preserve">sfehérvári </w:t>
      </w:r>
      <w:r w:rsidR="00CD385F" w:rsidRPr="00EB5985">
        <w:rPr>
          <w:rFonts w:ascii="Lucida Calligraphy" w:hAnsi="Lucida Calligraphy" w:cs="Lucida Calligraphy"/>
          <w:b/>
          <w:bCs/>
          <w:sz w:val="40"/>
          <w:szCs w:val="40"/>
        </w:rPr>
        <w:t>I</w:t>
      </w:r>
      <w:r w:rsidR="00CD385F" w:rsidRPr="00EB5985">
        <w:rPr>
          <w:rFonts w:ascii="Lucida Calligraphy" w:hAnsi="Lucida Calligraphy" w:cs="Lucida Calligraphy"/>
          <w:b/>
          <w:bCs/>
          <w:sz w:val="24"/>
          <w:szCs w:val="24"/>
        </w:rPr>
        <w:t xml:space="preserve">ntézményi </w:t>
      </w:r>
      <w:r w:rsidR="00CD385F" w:rsidRPr="00EB5985">
        <w:rPr>
          <w:rFonts w:ascii="Lucida Calligraphy" w:hAnsi="Lucida Calligraphy" w:cs="Lucida Calligraphy"/>
          <w:b/>
          <w:bCs/>
          <w:sz w:val="36"/>
          <w:szCs w:val="36"/>
        </w:rPr>
        <w:t>K</w:t>
      </w:r>
      <w:r w:rsidR="00CD385F" w:rsidRPr="00EB5985">
        <w:rPr>
          <w:rFonts w:ascii="Lucida Calligraphy" w:hAnsi="Lucida Calligraphy" w:cs="Lucida Calligraphy"/>
          <w:b/>
          <w:bCs/>
          <w:sz w:val="24"/>
          <w:szCs w:val="24"/>
        </w:rPr>
        <w:t>özpont</w:t>
      </w:r>
      <w:r w:rsidR="00CD385F" w:rsidRPr="00EB5985">
        <w:rPr>
          <w:sz w:val="24"/>
          <w:szCs w:val="24"/>
        </w:rPr>
        <w:br/>
      </w:r>
      <w:r w:rsidR="00CD385F">
        <w:rPr>
          <w:rFonts w:ascii="Lucida Calligraphy" w:hAnsi="Lucida Calligraphy" w:cs="Lucida Calligraphy"/>
          <w:sz w:val="20"/>
          <w:szCs w:val="20"/>
        </w:rPr>
        <w:t xml:space="preserve">            8000  </w:t>
      </w:r>
      <w:r w:rsidR="00CD385F" w:rsidRPr="00EB5985">
        <w:rPr>
          <w:rFonts w:ascii="Lucida Calligraphy" w:hAnsi="Lucida Calligraphy" w:cs="Lucida Calligraphy"/>
          <w:sz w:val="20"/>
          <w:szCs w:val="20"/>
        </w:rPr>
        <w:t>Székesfehérvár</w:t>
      </w:r>
      <w:r w:rsidR="00CD385F">
        <w:rPr>
          <w:rFonts w:ascii="Lucida Calligraphy" w:hAnsi="Lucida Calligraphy" w:cs="Lucida Calligraphy"/>
          <w:sz w:val="20"/>
          <w:szCs w:val="20"/>
        </w:rPr>
        <w:t>,</w:t>
      </w:r>
      <w:r w:rsidR="00CD385F" w:rsidRPr="00EB5985">
        <w:rPr>
          <w:rFonts w:ascii="Lucida Calligraphy" w:hAnsi="Lucida Calligraphy" w:cs="Lucida Calligraphy"/>
          <w:sz w:val="20"/>
          <w:szCs w:val="20"/>
        </w:rPr>
        <w:t xml:space="preserve"> Budai út 90.</w:t>
      </w:r>
      <w:r w:rsidR="00CD385F" w:rsidRPr="00EB5985">
        <w:rPr>
          <w:rFonts w:ascii="Lucida Calligraphy" w:hAnsi="Lucida Calligraphy" w:cs="Lucida Calligraphy"/>
          <w:sz w:val="20"/>
          <w:szCs w:val="20"/>
        </w:rPr>
        <w:br/>
      </w:r>
      <w:r w:rsidR="00CD385F">
        <w:rPr>
          <w:rFonts w:ascii="Lucida Calligraphy" w:hAnsi="Lucida Calligraphy" w:cs="Lucida Calligraphy"/>
          <w:sz w:val="20"/>
          <w:szCs w:val="20"/>
        </w:rPr>
        <w:t xml:space="preserve">            </w:t>
      </w:r>
      <w:r w:rsidR="00CD385F" w:rsidRPr="00EB5985">
        <w:rPr>
          <w:rFonts w:ascii="Lucida Calligraphy" w:hAnsi="Lucida Calligraphy" w:cs="Lucida Calligraphy"/>
          <w:sz w:val="20"/>
          <w:szCs w:val="20"/>
        </w:rPr>
        <w:t>adószám: 15801924-2-07</w:t>
      </w:r>
      <w:r w:rsidR="00CD385F" w:rsidRPr="00EB5985">
        <w:rPr>
          <w:rFonts w:ascii="Lucida Calligraphy" w:hAnsi="Lucida Calligraphy" w:cs="Lucida Calligraphy"/>
          <w:sz w:val="20"/>
          <w:szCs w:val="20"/>
        </w:rPr>
        <w:br/>
      </w:r>
      <w:r w:rsidR="00CD385F">
        <w:rPr>
          <w:rFonts w:ascii="Lucida Calligraphy" w:hAnsi="Lucida Calligraphy" w:cs="Lucida Calligraphy"/>
          <w:sz w:val="20"/>
          <w:szCs w:val="20"/>
        </w:rPr>
        <w:t xml:space="preserve">            </w:t>
      </w:r>
      <w:r w:rsidR="00CD385F" w:rsidRPr="00EB5985">
        <w:rPr>
          <w:rFonts w:ascii="Lucida Calligraphy" w:hAnsi="Lucida Calligraphy" w:cs="Lucida Calligraphy"/>
          <w:sz w:val="20"/>
          <w:szCs w:val="20"/>
        </w:rPr>
        <w:t>telefon: 22/511-311</w:t>
      </w:r>
      <w:r w:rsidR="00CD385F" w:rsidRPr="00EB5985">
        <w:rPr>
          <w:rFonts w:ascii="Lucida Calligraphy" w:hAnsi="Lucida Calligraphy" w:cs="Lucida Calligraphy"/>
          <w:sz w:val="20"/>
          <w:szCs w:val="20"/>
        </w:rPr>
        <w:br/>
      </w:r>
      <w:r w:rsidR="00CD385F">
        <w:rPr>
          <w:rFonts w:ascii="Lucida Calligraphy" w:hAnsi="Lucida Calligraphy" w:cs="Lucida Calligraphy"/>
          <w:sz w:val="20"/>
          <w:szCs w:val="20"/>
        </w:rPr>
        <w:t xml:space="preserve">            </w:t>
      </w:r>
      <w:r w:rsidR="00CD385F" w:rsidRPr="00EB5985">
        <w:rPr>
          <w:rFonts w:ascii="Lucida Calligraphy" w:hAnsi="Lucida Calligraphy" w:cs="Lucida Calligraphy"/>
          <w:sz w:val="20"/>
          <w:szCs w:val="20"/>
        </w:rPr>
        <w:t>email: szik@szik.szekesfehervar.hu</w:t>
      </w:r>
    </w:p>
    <w:p w:rsidR="00CD385F" w:rsidRDefault="00D03A12" w:rsidP="00711E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114300</wp:posOffset>
                </wp:positionV>
                <wp:extent cx="5791200" cy="0"/>
                <wp:effectExtent l="5080" t="9525" r="13970" b="9525"/>
                <wp:wrapNone/>
                <wp:docPr id="1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9pt" to="454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"/>
            </w:pict>
          </mc:Fallback>
        </mc:AlternateContent>
      </w:r>
      <w:r w:rsidR="00CD385F" w:rsidRPr="00AC0D86">
        <w:rPr>
          <w:rFonts w:ascii="Times New Roman" w:eastAsia="Dotum" w:hAnsi="Times New Roman" w:cs="Times New Roman"/>
          <w:b/>
          <w:bCs/>
          <w:sz w:val="24"/>
          <w:szCs w:val="24"/>
        </w:rPr>
        <w:t xml:space="preserve">  </w:t>
      </w:r>
      <w:r w:rsidR="00CD385F" w:rsidRPr="00AC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D38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D385F" w:rsidRDefault="00CD385F" w:rsidP="00711E5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 Szülők!</w:t>
      </w:r>
    </w:p>
    <w:p w:rsidR="00CD385F" w:rsidRDefault="00CD385F" w:rsidP="00711E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Felhívjuk a szíves figyelmét, hogy 2014. december 1-től Székesfehérvár valamennyi közoktatási intézményében egységesítjük a gyermekek tárgynapi étkezésének lemondását. </w:t>
      </w: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amennyiben gyermeke beteg, vagy egyéb ok miatt nem tud iskolába menni, úgy azt aznap reggel 8:30 óráig az iskola gazdasági ügyintézőjénél </w:t>
      </w: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385F" w:rsidRDefault="00CD385F" w:rsidP="0044261F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személyesen, </w:t>
      </w:r>
    </w:p>
    <w:p w:rsidR="00CD385F" w:rsidRDefault="00CD385F" w:rsidP="0044261F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telefonon, </w:t>
      </w:r>
    </w:p>
    <w:p w:rsidR="00CD385F" w:rsidRDefault="00CD385F" w:rsidP="0044261F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SMS-ben, vagy</w:t>
      </w:r>
    </w:p>
    <w:p w:rsidR="00CD385F" w:rsidRDefault="00CD385F" w:rsidP="0044261F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e-mail-ben </w:t>
      </w:r>
    </w:p>
    <w:p w:rsidR="00CD385F" w:rsidRDefault="00CD385F" w:rsidP="0044261F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385F" w:rsidRDefault="00CD385F" w:rsidP="0044261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jelezni szíveskedjen. </w:t>
      </w: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reggel 8:30 óráig történő bejelentés alapján lehetőségük van az aznapi étkezés  módosítására. </w:t>
      </w: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hiányzás utáni első iskolai napon, szintén reggel 8:30 óráig kell bejelenteni gyermeke újbóli étkezési igényét. </w:t>
      </w: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 felelőssége a hiányzás időben történő jelzése. Ehhez kérjük az Önök együttműködését. </w:t>
      </w: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Egyebekben az iskolai étkeztetéssel kapcsolatos eddigi szabályok nem változnak.</w:t>
      </w: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385F" w:rsidRDefault="00CD385F" w:rsidP="00774A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bármilyen felmerülő kérdésével, bizalommal forduljon gazdasági ügyintézőnkhöz. </w:t>
      </w:r>
    </w:p>
    <w:p w:rsidR="00CD385F" w:rsidRDefault="00CD385F" w:rsidP="00711E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E56D0" w:rsidRDefault="00CD385F" w:rsidP="00711E5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SZIK gazdasági ügyintézőjének neve</w:t>
      </w:r>
      <w:r w:rsidR="007E56D0">
        <w:rPr>
          <w:rFonts w:ascii="Times New Roman" w:hAnsi="Times New Roman" w:cs="Times New Roman"/>
          <w:sz w:val="24"/>
          <w:szCs w:val="24"/>
        </w:rPr>
        <w:t xml:space="preserve"> és elérhetősége 7:00-15:00 között: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85F" w:rsidRPr="006A783E" w:rsidRDefault="00CD385F" w:rsidP="007E56D0">
      <w:pPr>
        <w:pStyle w:val="Nincstrkz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783E">
        <w:rPr>
          <w:rFonts w:ascii="Times New Roman" w:hAnsi="Times New Roman" w:cs="Times New Roman"/>
          <w:b/>
          <w:bCs/>
          <w:sz w:val="24"/>
          <w:szCs w:val="24"/>
        </w:rPr>
        <w:t>Kulifai Tiborné  (Általános Iskola)</w:t>
      </w:r>
    </w:p>
    <w:p w:rsidR="00CD385F" w:rsidRPr="006A783E" w:rsidRDefault="00CD385F" w:rsidP="00711E5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6D0">
        <w:rPr>
          <w:rFonts w:ascii="Times New Roman" w:hAnsi="Times New Roman" w:cs="Times New Roman"/>
          <w:sz w:val="24"/>
          <w:szCs w:val="24"/>
        </w:rPr>
        <w:tab/>
      </w:r>
      <w:r w:rsidR="007E56D0">
        <w:rPr>
          <w:rFonts w:ascii="Times New Roman" w:hAnsi="Times New Roman" w:cs="Times New Roman"/>
          <w:sz w:val="24"/>
          <w:szCs w:val="24"/>
        </w:rPr>
        <w:tab/>
      </w:r>
      <w:r w:rsidR="007E56D0">
        <w:rPr>
          <w:rFonts w:ascii="Times New Roman" w:hAnsi="Times New Roman" w:cs="Times New Roman"/>
          <w:sz w:val="24"/>
          <w:szCs w:val="24"/>
        </w:rPr>
        <w:tab/>
      </w:r>
      <w:r w:rsidR="007E56D0">
        <w:rPr>
          <w:rFonts w:ascii="Times New Roman" w:hAnsi="Times New Roman" w:cs="Times New Roman"/>
          <w:b/>
          <w:bCs/>
          <w:sz w:val="24"/>
          <w:szCs w:val="24"/>
        </w:rPr>
        <w:t>06/70 66 99 252</w:t>
      </w:r>
    </w:p>
    <w:p w:rsidR="007E56D0" w:rsidRDefault="00CD385F" w:rsidP="00711E51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6A78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E5158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D385F" w:rsidRDefault="007E56D0" w:rsidP="007E56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E5158B">
        <w:rPr>
          <w:rFonts w:ascii="Times New Roman" w:hAnsi="Times New Roman" w:cs="Times New Roman"/>
          <w:b/>
          <w:bCs/>
          <w:sz w:val="24"/>
          <w:szCs w:val="24"/>
        </w:rPr>
        <w:t xml:space="preserve"> Kósa Józsefné</w:t>
      </w:r>
      <w:r w:rsidR="00CD385F" w:rsidRPr="006A783E">
        <w:rPr>
          <w:rFonts w:ascii="Times New Roman" w:hAnsi="Times New Roman" w:cs="Times New Roman"/>
          <w:b/>
          <w:bCs/>
          <w:sz w:val="24"/>
          <w:szCs w:val="24"/>
        </w:rPr>
        <w:t xml:space="preserve"> (Gimnázium</w:t>
      </w:r>
      <w:r w:rsidR="00CD385F">
        <w:rPr>
          <w:rFonts w:ascii="Times New Roman" w:hAnsi="Times New Roman" w:cs="Times New Roman"/>
          <w:sz w:val="24"/>
          <w:szCs w:val="24"/>
        </w:rPr>
        <w:t>)</w:t>
      </w:r>
    </w:p>
    <w:p w:rsidR="00CD385F" w:rsidRPr="006A783E" w:rsidRDefault="00CD385F" w:rsidP="00711E51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6A78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E5158B">
        <w:rPr>
          <w:rFonts w:ascii="Times New Roman" w:hAnsi="Times New Roman" w:cs="Times New Roman"/>
          <w:b/>
          <w:bCs/>
          <w:sz w:val="24"/>
          <w:szCs w:val="24"/>
        </w:rPr>
        <w:t>06/70 66 99 255</w:t>
      </w:r>
    </w:p>
    <w:p w:rsidR="00CD385F" w:rsidRPr="004D0DD6" w:rsidRDefault="00CD385F" w:rsidP="00711E5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D0DD6">
        <w:rPr>
          <w:rFonts w:ascii="Times New Roman" w:hAnsi="Times New Roman" w:cs="Times New Roman"/>
          <w:sz w:val="24"/>
          <w:szCs w:val="24"/>
        </w:rPr>
        <w:t>(Erre a számra várjuk az sms-t is.)</w:t>
      </w:r>
    </w:p>
    <w:p w:rsidR="00CD385F" w:rsidRDefault="00CD385F" w:rsidP="007E56D0">
      <w:pPr>
        <w:pStyle w:val="Nincstrkz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étkezés lemondására, visszamondására az alábbi e-mail címen van lehetőség:</w:t>
      </w:r>
    </w:p>
    <w:p w:rsidR="00CD385F" w:rsidRDefault="00CD385F" w:rsidP="00711E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D385F" w:rsidRDefault="00CD385F" w:rsidP="00711E51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etkezes.telekialt@szik.szekesfehervar.hu</w:t>
      </w:r>
    </w:p>
    <w:p w:rsidR="00CD385F" w:rsidRPr="002D1235" w:rsidRDefault="00E5158B" w:rsidP="00711E51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etkezes.telekigim</w:t>
      </w:r>
      <w:r w:rsidR="00CD385F" w:rsidRPr="002D1235">
        <w:rPr>
          <w:rFonts w:ascii="Times New Roman" w:hAnsi="Times New Roman" w:cs="Times New Roman"/>
          <w:b/>
          <w:bCs/>
          <w:sz w:val="24"/>
          <w:szCs w:val="24"/>
        </w:rPr>
        <w:t>@szik.szekesfehervar.hu</w:t>
      </w:r>
    </w:p>
    <w:p w:rsidR="002053A6" w:rsidRDefault="007E56D0" w:rsidP="007E56D0">
      <w:pPr>
        <w:pStyle w:val="Nincstrkz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Székesfehérvár, 2016. </w:t>
      </w:r>
      <w:r w:rsidR="0030197B">
        <w:rPr>
          <w:rFonts w:ascii="Times New Roman" w:hAnsi="Times New Roman" w:cs="Times New Roman"/>
          <w:sz w:val="24"/>
          <w:szCs w:val="24"/>
        </w:rPr>
        <w:t>december</w:t>
      </w:r>
      <w:r w:rsidR="00E5158B">
        <w:rPr>
          <w:rFonts w:ascii="Times New Roman" w:hAnsi="Times New Roman" w:cs="Times New Roman"/>
          <w:sz w:val="24"/>
          <w:szCs w:val="24"/>
        </w:rPr>
        <w:t xml:space="preserve"> 01</w:t>
      </w:r>
      <w:r w:rsidR="00CD385F">
        <w:rPr>
          <w:rFonts w:ascii="Times New Roman" w:hAnsi="Times New Roman" w:cs="Times New Roman"/>
          <w:sz w:val="24"/>
          <w:szCs w:val="24"/>
        </w:rPr>
        <w:t xml:space="preserve">.                  </w:t>
      </w:r>
      <w:bookmarkStart w:id="0" w:name="_GoBack"/>
      <w:bookmarkEnd w:id="0"/>
    </w:p>
    <w:p w:rsidR="00CD385F" w:rsidRDefault="00CD385F" w:rsidP="00711E5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D385F" w:rsidRPr="00F35540">
        <w:tc>
          <w:tcPr>
            <w:tcW w:w="4606" w:type="dxa"/>
          </w:tcPr>
          <w:p w:rsidR="00CD385F" w:rsidRPr="00F35540" w:rsidRDefault="00CD385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385F" w:rsidRPr="00F35540" w:rsidRDefault="00CD385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35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Eszéki Ágnes </w:t>
            </w:r>
          </w:p>
          <w:p w:rsidR="00CD385F" w:rsidRPr="00F35540" w:rsidRDefault="00CD385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35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főigazgató</w:t>
            </w:r>
          </w:p>
        </w:tc>
      </w:tr>
    </w:tbl>
    <w:p w:rsidR="00CD385F" w:rsidRDefault="00CD385F" w:rsidP="00711E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CD385F" w:rsidSect="004402FD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CB" w:rsidRDefault="00FB3ECB" w:rsidP="00345F70">
      <w:pPr>
        <w:spacing w:after="0" w:line="240" w:lineRule="auto"/>
      </w:pPr>
      <w:r>
        <w:separator/>
      </w:r>
    </w:p>
  </w:endnote>
  <w:endnote w:type="continuationSeparator" w:id="0">
    <w:p w:rsidR="00FB3ECB" w:rsidRDefault="00FB3ECB" w:rsidP="0034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CB" w:rsidRDefault="00FB3ECB" w:rsidP="00345F70">
      <w:pPr>
        <w:spacing w:after="0" w:line="240" w:lineRule="auto"/>
      </w:pPr>
      <w:r>
        <w:separator/>
      </w:r>
    </w:p>
  </w:footnote>
  <w:footnote w:type="continuationSeparator" w:id="0">
    <w:p w:rsidR="00FB3ECB" w:rsidRDefault="00FB3ECB" w:rsidP="0034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AE1"/>
    <w:multiLevelType w:val="hybridMultilevel"/>
    <w:tmpl w:val="CA747FF2"/>
    <w:lvl w:ilvl="0" w:tplc="22E86D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27D"/>
    <w:multiLevelType w:val="hybridMultilevel"/>
    <w:tmpl w:val="3FB2E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283951"/>
    <w:multiLevelType w:val="hybridMultilevel"/>
    <w:tmpl w:val="535EB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994DD5"/>
    <w:multiLevelType w:val="hybridMultilevel"/>
    <w:tmpl w:val="5680CFE0"/>
    <w:lvl w:ilvl="0" w:tplc="AD6801E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45F5FA6"/>
    <w:multiLevelType w:val="hybridMultilevel"/>
    <w:tmpl w:val="5F662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11601"/>
    <w:multiLevelType w:val="hybridMultilevel"/>
    <w:tmpl w:val="9BA48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formatting="1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70"/>
    <w:rsid w:val="00017A60"/>
    <w:rsid w:val="00024111"/>
    <w:rsid w:val="00071C35"/>
    <w:rsid w:val="00080955"/>
    <w:rsid w:val="00093106"/>
    <w:rsid w:val="000A12B6"/>
    <w:rsid w:val="000B33F3"/>
    <w:rsid w:val="000E5E46"/>
    <w:rsid w:val="00114A39"/>
    <w:rsid w:val="00145355"/>
    <w:rsid w:val="00154236"/>
    <w:rsid w:val="00157953"/>
    <w:rsid w:val="00182B09"/>
    <w:rsid w:val="002053A6"/>
    <w:rsid w:val="00206035"/>
    <w:rsid w:val="002353C6"/>
    <w:rsid w:val="00261FAF"/>
    <w:rsid w:val="002701E0"/>
    <w:rsid w:val="00287DE7"/>
    <w:rsid w:val="002B7D90"/>
    <w:rsid w:val="002D1235"/>
    <w:rsid w:val="0030197B"/>
    <w:rsid w:val="0030353A"/>
    <w:rsid w:val="00315B62"/>
    <w:rsid w:val="0032360A"/>
    <w:rsid w:val="00326048"/>
    <w:rsid w:val="00345F70"/>
    <w:rsid w:val="00371C22"/>
    <w:rsid w:val="003919E6"/>
    <w:rsid w:val="003A3A9F"/>
    <w:rsid w:val="003B6681"/>
    <w:rsid w:val="003B68A5"/>
    <w:rsid w:val="004121B6"/>
    <w:rsid w:val="004402FD"/>
    <w:rsid w:val="00440547"/>
    <w:rsid w:val="0044261F"/>
    <w:rsid w:val="00453FB8"/>
    <w:rsid w:val="00471156"/>
    <w:rsid w:val="00473078"/>
    <w:rsid w:val="004A5222"/>
    <w:rsid w:val="004B7D30"/>
    <w:rsid w:val="004C71F5"/>
    <w:rsid w:val="004D042B"/>
    <w:rsid w:val="004D0810"/>
    <w:rsid w:val="004D0DD6"/>
    <w:rsid w:val="004D3E29"/>
    <w:rsid w:val="004F0DFA"/>
    <w:rsid w:val="005317ED"/>
    <w:rsid w:val="00565398"/>
    <w:rsid w:val="00567994"/>
    <w:rsid w:val="00577A26"/>
    <w:rsid w:val="005900C1"/>
    <w:rsid w:val="005D65AE"/>
    <w:rsid w:val="006352B7"/>
    <w:rsid w:val="00642AE1"/>
    <w:rsid w:val="006A1137"/>
    <w:rsid w:val="006A35B5"/>
    <w:rsid w:val="006A4183"/>
    <w:rsid w:val="006A783E"/>
    <w:rsid w:val="006D0888"/>
    <w:rsid w:val="006D6650"/>
    <w:rsid w:val="006F161F"/>
    <w:rsid w:val="00711E51"/>
    <w:rsid w:val="007143EF"/>
    <w:rsid w:val="00723E38"/>
    <w:rsid w:val="0073284D"/>
    <w:rsid w:val="00774A84"/>
    <w:rsid w:val="00774D0F"/>
    <w:rsid w:val="00781F58"/>
    <w:rsid w:val="007B3021"/>
    <w:rsid w:val="007C6191"/>
    <w:rsid w:val="007E56D0"/>
    <w:rsid w:val="00813171"/>
    <w:rsid w:val="00814FCD"/>
    <w:rsid w:val="008169D5"/>
    <w:rsid w:val="00827B20"/>
    <w:rsid w:val="00882E36"/>
    <w:rsid w:val="008D566D"/>
    <w:rsid w:val="008E7A4E"/>
    <w:rsid w:val="00915587"/>
    <w:rsid w:val="00954CD5"/>
    <w:rsid w:val="009657CB"/>
    <w:rsid w:val="009A5327"/>
    <w:rsid w:val="009B1C73"/>
    <w:rsid w:val="009C7824"/>
    <w:rsid w:val="009F6AB3"/>
    <w:rsid w:val="00A12F51"/>
    <w:rsid w:val="00A42A99"/>
    <w:rsid w:val="00A75230"/>
    <w:rsid w:val="00A7573B"/>
    <w:rsid w:val="00A82920"/>
    <w:rsid w:val="00AC0D86"/>
    <w:rsid w:val="00AD5DDC"/>
    <w:rsid w:val="00AE0F12"/>
    <w:rsid w:val="00B03C45"/>
    <w:rsid w:val="00B14BF9"/>
    <w:rsid w:val="00B16CBC"/>
    <w:rsid w:val="00B17344"/>
    <w:rsid w:val="00B51FC9"/>
    <w:rsid w:val="00B5263D"/>
    <w:rsid w:val="00B527AB"/>
    <w:rsid w:val="00B61FD2"/>
    <w:rsid w:val="00B90198"/>
    <w:rsid w:val="00BA3969"/>
    <w:rsid w:val="00BD49F1"/>
    <w:rsid w:val="00C2559D"/>
    <w:rsid w:val="00C27DD7"/>
    <w:rsid w:val="00C60BC8"/>
    <w:rsid w:val="00C75A08"/>
    <w:rsid w:val="00C81467"/>
    <w:rsid w:val="00C87323"/>
    <w:rsid w:val="00C931E9"/>
    <w:rsid w:val="00C93266"/>
    <w:rsid w:val="00CA55D2"/>
    <w:rsid w:val="00CA5A7A"/>
    <w:rsid w:val="00CB5B4B"/>
    <w:rsid w:val="00CC0C76"/>
    <w:rsid w:val="00CD385F"/>
    <w:rsid w:val="00CE6714"/>
    <w:rsid w:val="00CF0E05"/>
    <w:rsid w:val="00D03A12"/>
    <w:rsid w:val="00D2604E"/>
    <w:rsid w:val="00D414E5"/>
    <w:rsid w:val="00D416C8"/>
    <w:rsid w:val="00D61161"/>
    <w:rsid w:val="00DD5D6B"/>
    <w:rsid w:val="00DE082A"/>
    <w:rsid w:val="00DF0B7D"/>
    <w:rsid w:val="00E343FF"/>
    <w:rsid w:val="00E423E7"/>
    <w:rsid w:val="00E43043"/>
    <w:rsid w:val="00E5158B"/>
    <w:rsid w:val="00E745FE"/>
    <w:rsid w:val="00E807AC"/>
    <w:rsid w:val="00EB5985"/>
    <w:rsid w:val="00EF44E1"/>
    <w:rsid w:val="00F0418E"/>
    <w:rsid w:val="00F24203"/>
    <w:rsid w:val="00F326BB"/>
    <w:rsid w:val="00F33194"/>
    <w:rsid w:val="00F35540"/>
    <w:rsid w:val="00F50076"/>
    <w:rsid w:val="00F85702"/>
    <w:rsid w:val="00FB3ECB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F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45F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34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45F70"/>
  </w:style>
  <w:style w:type="paragraph" w:styleId="llb">
    <w:name w:val="footer"/>
    <w:basedOn w:val="Norml"/>
    <w:link w:val="llbChar"/>
    <w:uiPriority w:val="99"/>
    <w:rsid w:val="0034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45F70"/>
  </w:style>
  <w:style w:type="paragraph" w:styleId="Listaszerbekezds">
    <w:name w:val="List Paragraph"/>
    <w:basedOn w:val="Norml"/>
    <w:uiPriority w:val="99"/>
    <w:qFormat/>
    <w:rsid w:val="00071C35"/>
    <w:pPr>
      <w:ind w:left="720"/>
    </w:pPr>
  </w:style>
  <w:style w:type="character" w:styleId="Hiperhivatkozs">
    <w:name w:val="Hyperlink"/>
    <w:uiPriority w:val="99"/>
    <w:rsid w:val="00EB5985"/>
    <w:rPr>
      <w:color w:val="0000FF"/>
      <w:u w:val="single"/>
    </w:rPr>
  </w:style>
  <w:style w:type="paragraph" w:styleId="Nincstrkz">
    <w:name w:val="No Spacing"/>
    <w:uiPriority w:val="99"/>
    <w:qFormat/>
    <w:rsid w:val="00EB5985"/>
    <w:rPr>
      <w:rFonts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5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453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F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45F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34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45F70"/>
  </w:style>
  <w:style w:type="paragraph" w:styleId="llb">
    <w:name w:val="footer"/>
    <w:basedOn w:val="Norml"/>
    <w:link w:val="llbChar"/>
    <w:uiPriority w:val="99"/>
    <w:rsid w:val="0034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45F70"/>
  </w:style>
  <w:style w:type="paragraph" w:styleId="Listaszerbekezds">
    <w:name w:val="List Paragraph"/>
    <w:basedOn w:val="Norml"/>
    <w:uiPriority w:val="99"/>
    <w:qFormat/>
    <w:rsid w:val="00071C35"/>
    <w:pPr>
      <w:ind w:left="720"/>
    </w:pPr>
  </w:style>
  <w:style w:type="character" w:styleId="Hiperhivatkozs">
    <w:name w:val="Hyperlink"/>
    <w:uiPriority w:val="99"/>
    <w:rsid w:val="00EB5985"/>
    <w:rPr>
      <w:color w:val="0000FF"/>
      <w:u w:val="single"/>
    </w:rPr>
  </w:style>
  <w:style w:type="paragraph" w:styleId="Nincstrkz">
    <w:name w:val="No Spacing"/>
    <w:uiPriority w:val="99"/>
    <w:qFormat/>
    <w:rsid w:val="00EB5985"/>
    <w:rPr>
      <w:rFonts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5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453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Székesfehérvári Intézményi Központ</vt:lpstr>
    </vt:vector>
  </TitlesOfParts>
  <Company>Teleki Blanka Gimnázium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Székesfehérvári Intézményi Központ</dc:title>
  <dc:creator>Strasszer Attila</dc:creator>
  <cp:lastModifiedBy>Tobak Mária</cp:lastModifiedBy>
  <cp:revision>2</cp:revision>
  <cp:lastPrinted>2014-11-07T08:39:00Z</cp:lastPrinted>
  <dcterms:created xsi:type="dcterms:W3CDTF">2017-01-06T07:45:00Z</dcterms:created>
  <dcterms:modified xsi:type="dcterms:W3CDTF">2017-01-06T07:45:00Z</dcterms:modified>
</cp:coreProperties>
</file>